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7" w:rsidRDefault="00270887" w:rsidP="00520C03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80EE0" w:rsidRDefault="00F80EE0" w:rsidP="00F80EE0">
      <w:pPr>
        <w:tabs>
          <w:tab w:val="left" w:pos="79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86A8D" wp14:editId="0EBC8E4C">
                <wp:simplePos x="0" y="0"/>
                <wp:positionH relativeFrom="column">
                  <wp:posOffset>-346075</wp:posOffset>
                </wp:positionH>
                <wp:positionV relativeFrom="paragraph">
                  <wp:posOffset>-442595</wp:posOffset>
                </wp:positionV>
                <wp:extent cx="2701290" cy="847090"/>
                <wp:effectExtent l="1270" t="0" r="254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E0" w:rsidRPr="001F523B" w:rsidRDefault="00F80EE0" w:rsidP="00F80EE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REPUBLIQUE ALGERIENNE DEMOCRATIQUE ET POPULAIRE</w:t>
                            </w:r>
                          </w:p>
                          <w:p w:rsidR="00F80EE0" w:rsidRPr="001F523B" w:rsidRDefault="00F80EE0" w:rsidP="00F80EE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MINISTERE DE L’ENSEIGNEMENT SUPERIEUR ET DE </w:t>
                            </w:r>
                            <w:smartTag w:uri="urn:schemas-microsoft-com:office:smarttags" w:element="metricconverter">
                              <w:smartTagPr>
                                <w:attr w:name="ProductID" w:val="LA RECHERCHE SCIENTIFIQUE"/>
                              </w:smartTagPr>
                              <w:r w:rsidRPr="001F523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LA RECHERCHE SCIENTIFIQUE</w:t>
                              </w:r>
                            </w:smartTag>
                          </w:p>
                          <w:p w:rsidR="00F80EE0" w:rsidRPr="001F523B" w:rsidRDefault="00F80EE0" w:rsidP="00F80EE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>Univ</w:t>
                            </w: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ersité frères </w:t>
                            </w:r>
                            <w:proofErr w:type="spellStart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>Mentouri</w:t>
                            </w:r>
                            <w:proofErr w:type="spellEnd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Constantine</w:t>
                            </w: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86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-34.85pt;width:212.7pt;height:6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" stroked="f">
                <v:textbox>
                  <w:txbxContent>
                    <w:p w:rsidR="00F80EE0" w:rsidRPr="001F523B" w:rsidRDefault="00F80EE0" w:rsidP="00F80EE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REPUBLIQUE ALGERIENNE DEMOCRATIQUE ET POPULAIRE</w:t>
                      </w:r>
                    </w:p>
                    <w:p w:rsidR="00F80EE0" w:rsidRPr="001F523B" w:rsidRDefault="00F80EE0" w:rsidP="00F80EE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 xml:space="preserve">MINISTERE DE L’ENSEIGNEMENT SUPERIEUR ET DE </w:t>
                      </w:r>
                      <w:smartTag w:uri="urn:schemas-microsoft-com:office:smarttags" w:element="metricconverter">
                        <w:smartTagPr>
                          <w:attr w:name="ProductID" w:val="LA RECHERCHE SCIENTIFIQUE"/>
                        </w:smartTagPr>
                        <w:r w:rsidRPr="001F523B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</w:rPr>
                          <w:t>LA RECHERCHE SCIENTIFIQUE</w:t>
                        </w:r>
                      </w:smartTag>
                    </w:p>
                    <w:p w:rsidR="00F80EE0" w:rsidRPr="001F523B" w:rsidRDefault="00F80EE0" w:rsidP="00F80EE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>Univ</w:t>
                      </w: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ersité frères </w:t>
                      </w:r>
                      <w:proofErr w:type="spellStart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>Mentouri</w:t>
                      </w:r>
                      <w:proofErr w:type="spellEnd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Constantine</w:t>
                      </w: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BC2BD" wp14:editId="425AB14A">
                <wp:simplePos x="0" y="0"/>
                <wp:positionH relativeFrom="column">
                  <wp:posOffset>3967480</wp:posOffset>
                </wp:positionH>
                <wp:positionV relativeFrom="paragraph">
                  <wp:posOffset>-490220</wp:posOffset>
                </wp:positionV>
                <wp:extent cx="2254250" cy="894715"/>
                <wp:effectExtent l="0" t="0" r="3175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E0" w:rsidRPr="001F523B" w:rsidRDefault="00F80EE0" w:rsidP="00F80EE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F80EE0" w:rsidRPr="001F523B" w:rsidRDefault="00F80EE0" w:rsidP="00F80EE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proofErr w:type="gramStart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proofErr w:type="gramEnd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F80EE0" w:rsidRPr="001F523B" w:rsidRDefault="00F80EE0" w:rsidP="00F80EE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جامعة الإخوة </w:t>
                            </w:r>
                            <w:proofErr w:type="spellStart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>منتوري</w:t>
                            </w:r>
                            <w:proofErr w:type="spellEnd"/>
                            <w:r w:rsidRPr="001F523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 قسنطينة1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BC2BD" id="Text Box 3" o:spid="_x0000_s1027" type="#_x0000_t202" style="position:absolute;margin-left:312.4pt;margin-top:-38.6pt;width:177.5pt;height: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" stroked="f">
                <v:textbox>
                  <w:txbxContent>
                    <w:p w:rsidR="00F80EE0" w:rsidRPr="001F523B" w:rsidRDefault="00F80EE0" w:rsidP="00F80EE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F80EE0" w:rsidRPr="001F523B" w:rsidRDefault="00F80EE0" w:rsidP="00F80EE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وزارة التعليم العالي </w:t>
                      </w:r>
                      <w:proofErr w:type="gramStart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و البحث</w:t>
                      </w:r>
                      <w:proofErr w:type="gramEnd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 العلمي</w:t>
                      </w:r>
                    </w:p>
                    <w:p w:rsidR="00F80EE0" w:rsidRPr="001F523B" w:rsidRDefault="00F80EE0" w:rsidP="00F80EE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 xml:space="preserve">جامعة الإخوة </w:t>
                      </w:r>
                      <w:proofErr w:type="spellStart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>منتوري</w:t>
                      </w:r>
                      <w:proofErr w:type="spellEnd"/>
                      <w:r w:rsidRPr="001F523B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 xml:space="preserve"> قسنطينة1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80EE0" w:rsidRDefault="00F80EE0" w:rsidP="00F80EE0"/>
    <w:p w:rsidR="00F80EE0" w:rsidRDefault="00F80EE0" w:rsidP="00F80EE0">
      <w:r>
        <w:t>Tél, Fax : 031811184</w:t>
      </w:r>
    </w:p>
    <w:p w:rsidR="00F80EE0" w:rsidRDefault="00F80EE0" w:rsidP="00F80EE0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1A7110">
        <w:rPr>
          <w:rFonts w:ascii="Monotype Corsiva" w:hAnsi="Monotype Corsiva" w:cstheme="majorBidi"/>
          <w:b/>
          <w:bCs/>
          <w:sz w:val="44"/>
          <w:szCs w:val="44"/>
          <w:lang w:bidi="ar-DZ"/>
        </w:rPr>
        <w:t>Faculté de</w:t>
      </w:r>
      <w:r>
        <w:rPr>
          <w:rFonts w:ascii="Monotype Corsiva" w:hAnsi="Monotype Corsiva" w:cstheme="majorBidi"/>
          <w:b/>
          <w:bCs/>
          <w:sz w:val="44"/>
          <w:szCs w:val="44"/>
          <w:lang w:bidi="ar-DZ"/>
        </w:rPr>
        <w:t>s</w:t>
      </w:r>
      <w:r w:rsidRPr="001A7110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 Science</w:t>
      </w:r>
      <w:r>
        <w:rPr>
          <w:rFonts w:ascii="Monotype Corsiva" w:hAnsi="Monotype Corsiva" w:cstheme="majorBidi"/>
          <w:b/>
          <w:bCs/>
          <w:sz w:val="44"/>
          <w:szCs w:val="44"/>
          <w:lang w:bidi="ar-DZ"/>
        </w:rPr>
        <w:t>s de la Nature et de la Vie</w:t>
      </w:r>
    </w:p>
    <w:p w:rsidR="00F80EE0" w:rsidRPr="001B0979" w:rsidRDefault="00F80EE0" w:rsidP="00F80EE0">
      <w:pPr>
        <w:spacing w:after="0" w:line="240" w:lineRule="auto"/>
        <w:jc w:val="center"/>
        <w:rPr>
          <w:rFonts w:ascii="Monotype Corsiva" w:hAnsi="Monotype Corsiva" w:cstheme="majorBidi"/>
          <w:sz w:val="36"/>
          <w:szCs w:val="36"/>
          <w:lang w:bidi="ar-DZ"/>
        </w:rPr>
      </w:pPr>
      <w:r>
        <w:rPr>
          <w:rFonts w:ascii="Monotype Corsiva" w:hAnsi="Monotype Corsiva" w:cstheme="majorBidi" w:hint="cs"/>
          <w:sz w:val="36"/>
          <w:szCs w:val="36"/>
          <w:rtl/>
        </w:rPr>
        <w:t>قس</w:t>
      </w:r>
      <w:r>
        <w:rPr>
          <w:rFonts w:ascii="Monotype Corsiva" w:hAnsi="Monotype Corsiva" w:cstheme="majorBidi" w:hint="cs"/>
          <w:sz w:val="36"/>
          <w:szCs w:val="36"/>
          <w:rtl/>
          <w:lang w:bidi="ar-DZ"/>
        </w:rPr>
        <w:t>ــــ</w:t>
      </w:r>
      <w:r>
        <w:rPr>
          <w:rFonts w:ascii="Monotype Corsiva" w:hAnsi="Monotype Corsiva" w:cstheme="majorBidi" w:hint="cs"/>
          <w:sz w:val="36"/>
          <w:szCs w:val="36"/>
          <w:rtl/>
        </w:rPr>
        <w:t xml:space="preserve">م بيولوجيــا </w:t>
      </w:r>
      <w:r>
        <w:rPr>
          <w:rFonts w:ascii="Monotype Corsiva" w:hAnsi="Monotype Corsiva" w:cstheme="majorBidi" w:hint="cs"/>
          <w:sz w:val="36"/>
          <w:szCs w:val="36"/>
          <w:rtl/>
          <w:lang w:bidi="ar-DZ"/>
        </w:rPr>
        <w:t>الحيوان</w:t>
      </w:r>
    </w:p>
    <w:p w:rsidR="00F80EE0" w:rsidRPr="00B04A7C" w:rsidRDefault="00F80EE0" w:rsidP="00F80EE0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40"/>
          <w:szCs w:val="40"/>
          <w:lang w:bidi="ar-DZ"/>
        </w:rPr>
      </w:pPr>
      <w:r w:rsidRPr="00B04A7C">
        <w:rPr>
          <w:rFonts w:ascii="Monotype Corsiva" w:hAnsi="Monotype Corsiva" w:cstheme="majorBidi"/>
          <w:b/>
          <w:bCs/>
          <w:sz w:val="40"/>
          <w:szCs w:val="40"/>
          <w:lang w:bidi="ar-DZ"/>
        </w:rPr>
        <w:t xml:space="preserve">Département de </w:t>
      </w:r>
      <w:r>
        <w:rPr>
          <w:rFonts w:ascii="Monotype Corsiva" w:hAnsi="Monotype Corsiva" w:cstheme="majorBidi"/>
          <w:b/>
          <w:bCs/>
          <w:sz w:val="40"/>
          <w:szCs w:val="40"/>
          <w:lang w:bidi="ar-DZ"/>
        </w:rPr>
        <w:t>Biologie Animale</w:t>
      </w:r>
    </w:p>
    <w:p w:rsidR="00F80EE0" w:rsidRPr="00270887" w:rsidRDefault="002C476E" w:rsidP="00F80EE0">
      <w:pPr>
        <w:spacing w:after="0"/>
        <w:jc w:val="center"/>
        <w:rPr>
          <w:lang w:bidi="ar-D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;mso-position-vertical:absolute" o:hrpct="0" o:hralign="center" o:hr="t">
            <v:imagedata r:id="rId8" o:title="BD10307_"/>
          </v:shape>
        </w:pict>
      </w:r>
    </w:p>
    <w:p w:rsidR="00F80EE0" w:rsidRDefault="00F80EE0" w:rsidP="00F80EE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La promotion 2023-2024 d’Immunologie Moléculaire et Cellulaire </w:t>
      </w:r>
    </w:p>
    <w:p w:rsidR="00F80EE0" w:rsidRDefault="00F80EE0" w:rsidP="00F80EE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063A4">
        <w:rPr>
          <w:rFonts w:asciiTheme="majorBidi" w:hAnsiTheme="majorBidi" w:cstheme="majorBidi"/>
          <w:b/>
          <w:bCs/>
          <w:sz w:val="36"/>
          <w:szCs w:val="36"/>
        </w:rPr>
        <w:t>Organise</w:t>
      </w:r>
      <w:r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F80EE0" w:rsidRDefault="00F80EE0" w:rsidP="00F80EE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C503BA0" wp14:editId="1D0C3781">
            <wp:extent cx="771525" cy="523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E0" w:rsidRPr="00D46463" w:rsidRDefault="00F80EE0" w:rsidP="00F80EE0">
      <w:pPr>
        <w:spacing w:after="0"/>
        <w:jc w:val="center"/>
        <w:rPr>
          <w:rFonts w:asciiTheme="majorBidi" w:hAnsiTheme="majorBidi" w:cstheme="majorBidi"/>
          <w:b/>
          <w:bCs/>
          <w:sz w:val="8"/>
          <w:szCs w:val="8"/>
        </w:rPr>
      </w:pPr>
      <w:r>
        <w:rPr>
          <w:noProof/>
        </w:rPr>
        <w:drawing>
          <wp:inline distT="0" distB="0" distL="0" distR="0" wp14:anchorId="78BA0330" wp14:editId="1319328A">
            <wp:extent cx="647700" cy="6000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E0" w:rsidRDefault="00F80EE0" w:rsidP="00F80EE0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8B49367" wp14:editId="5287A3E5">
            <wp:extent cx="617771" cy="61912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Les journées portes ouvertes</w:t>
      </w:r>
      <w:r>
        <w:rPr>
          <w:noProof/>
        </w:rPr>
        <w:drawing>
          <wp:inline distT="0" distB="0" distL="0" distR="0" wp14:anchorId="38A75AFD" wp14:editId="075A6ABD">
            <wp:extent cx="581025" cy="6096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       </w:t>
      </w:r>
    </w:p>
    <w:p w:rsidR="00F80EE0" w:rsidRPr="00AB6053" w:rsidRDefault="00F80EE0" w:rsidP="00F80EE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Immunologie Moléculaire et Cellulaire</w:t>
      </w:r>
    </w:p>
    <w:p w:rsidR="00F80EE0" w:rsidRPr="00F80EE0" w:rsidRDefault="00F80EE0" w:rsidP="00F80EE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18 &amp; 19</w:t>
      </w:r>
      <w:r w:rsidRPr="00AB60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Décembre 2023 (Espace RDC du Bloc des Sciences)</w:t>
      </w:r>
    </w:p>
    <w:p w:rsidR="00AB0A6A" w:rsidRPr="00AB6053" w:rsidRDefault="00AB0A6A" w:rsidP="00AB0A6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B6053">
        <w:rPr>
          <w:rFonts w:asciiTheme="majorBidi" w:hAnsiTheme="majorBidi" w:cstheme="majorBidi"/>
          <w:b/>
          <w:bCs/>
          <w:sz w:val="32"/>
          <w:szCs w:val="32"/>
          <w:u w:val="single"/>
        </w:rPr>
        <w:t>Programme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des journées 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09.00 – 13</w:t>
      </w:r>
      <w:r w:rsidRPr="00AB6053">
        <w:rPr>
          <w:rFonts w:asciiTheme="majorBidi" w:hAnsiTheme="majorBidi" w:cstheme="majorBidi"/>
          <w:b/>
          <w:bCs/>
          <w:sz w:val="32"/>
          <w:szCs w:val="32"/>
        </w:rPr>
        <w:t>.00</w:t>
      </w:r>
    </w:p>
    <w:p w:rsidR="00AB0A6A" w:rsidRPr="00AB6053" w:rsidRDefault="00AB0A6A" w:rsidP="00AB0A6A">
      <w:pPr>
        <w:spacing w:after="0"/>
        <w:rPr>
          <w:rFonts w:asciiTheme="majorBidi" w:hAnsiTheme="majorBidi" w:cstheme="majorBidi"/>
          <w:sz w:val="28"/>
          <w:szCs w:val="28"/>
        </w:rPr>
      </w:pPr>
      <w:r w:rsidRPr="00AB6053">
        <w:rPr>
          <w:rFonts w:asciiTheme="majorBidi" w:hAnsiTheme="majorBidi" w:cstheme="majorBidi"/>
          <w:sz w:val="28"/>
          <w:szCs w:val="28"/>
        </w:rPr>
        <w:t>- Exposition des travaux des étudiants (posters, affiches publicitaires</w:t>
      </w:r>
      <w:r>
        <w:rPr>
          <w:rFonts w:asciiTheme="majorBidi" w:hAnsiTheme="majorBidi" w:cstheme="majorBidi"/>
          <w:sz w:val="28"/>
          <w:szCs w:val="28"/>
        </w:rPr>
        <w:t>, …</w:t>
      </w:r>
      <w:r w:rsidRPr="00AB6053">
        <w:rPr>
          <w:rFonts w:asciiTheme="majorBidi" w:hAnsiTheme="majorBidi" w:cstheme="majorBidi"/>
          <w:sz w:val="28"/>
          <w:szCs w:val="28"/>
        </w:rPr>
        <w:t>)</w:t>
      </w:r>
    </w:p>
    <w:p w:rsidR="00AB0A6A" w:rsidRDefault="00AB0A6A" w:rsidP="00AB0A6A">
      <w:pPr>
        <w:spacing w:after="0"/>
        <w:rPr>
          <w:rFonts w:asciiTheme="majorBidi" w:hAnsiTheme="majorBidi" w:cstheme="majorBidi"/>
          <w:sz w:val="28"/>
          <w:szCs w:val="28"/>
        </w:rPr>
      </w:pPr>
      <w:r w:rsidRPr="00AB6053">
        <w:rPr>
          <w:rFonts w:asciiTheme="majorBidi" w:hAnsiTheme="majorBidi" w:cstheme="majorBidi"/>
          <w:sz w:val="28"/>
          <w:szCs w:val="28"/>
        </w:rPr>
        <w:t>- Distribution des rubans rouges en solidarité avec la lutte contre le SIDA</w:t>
      </w:r>
    </w:p>
    <w:p w:rsidR="00AB0A6A" w:rsidRDefault="00AB0A6A" w:rsidP="00AB0A6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B6053">
        <w:rPr>
          <w:rFonts w:asciiTheme="majorBidi" w:hAnsiTheme="majorBidi" w:cstheme="majorBidi"/>
          <w:sz w:val="28"/>
          <w:szCs w:val="28"/>
        </w:rPr>
        <w:t xml:space="preserve">Distribution des rubans </w:t>
      </w:r>
      <w:r>
        <w:rPr>
          <w:rFonts w:asciiTheme="majorBidi" w:hAnsiTheme="majorBidi" w:cstheme="majorBidi"/>
          <w:sz w:val="28"/>
          <w:szCs w:val="28"/>
        </w:rPr>
        <w:t>roses</w:t>
      </w:r>
      <w:r w:rsidRPr="00AB6053">
        <w:rPr>
          <w:rFonts w:asciiTheme="majorBidi" w:hAnsiTheme="majorBidi" w:cstheme="majorBidi"/>
          <w:sz w:val="28"/>
          <w:szCs w:val="28"/>
        </w:rPr>
        <w:t xml:space="preserve"> en solidar</w:t>
      </w:r>
      <w:r>
        <w:rPr>
          <w:rFonts w:asciiTheme="majorBidi" w:hAnsiTheme="majorBidi" w:cstheme="majorBidi"/>
          <w:sz w:val="28"/>
          <w:szCs w:val="28"/>
        </w:rPr>
        <w:t>ité avec les patientes touchées par le cancer du sein</w:t>
      </w:r>
    </w:p>
    <w:p w:rsidR="00AB0A6A" w:rsidRPr="00AB6053" w:rsidRDefault="00AB0A6A" w:rsidP="00AB0A6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B6053">
        <w:rPr>
          <w:rFonts w:asciiTheme="majorBidi" w:hAnsiTheme="majorBidi" w:cstheme="majorBidi"/>
          <w:sz w:val="28"/>
          <w:szCs w:val="28"/>
        </w:rPr>
        <w:t xml:space="preserve">Distribution des rubans </w:t>
      </w:r>
      <w:r>
        <w:rPr>
          <w:rFonts w:asciiTheme="majorBidi" w:hAnsiTheme="majorBidi" w:cstheme="majorBidi"/>
          <w:sz w:val="28"/>
          <w:szCs w:val="28"/>
        </w:rPr>
        <w:t>bleus</w:t>
      </w:r>
      <w:r w:rsidRPr="00AB6053">
        <w:rPr>
          <w:rFonts w:asciiTheme="majorBidi" w:hAnsiTheme="majorBidi" w:cstheme="majorBidi"/>
          <w:sz w:val="28"/>
          <w:szCs w:val="28"/>
        </w:rPr>
        <w:t xml:space="preserve"> en solidar</w:t>
      </w:r>
      <w:r>
        <w:rPr>
          <w:rFonts w:asciiTheme="majorBidi" w:hAnsiTheme="majorBidi" w:cstheme="majorBidi"/>
          <w:sz w:val="28"/>
          <w:szCs w:val="28"/>
        </w:rPr>
        <w:t>ité avec les personnes diabétiques</w:t>
      </w:r>
    </w:p>
    <w:p w:rsidR="00AB0A6A" w:rsidRDefault="00AB0A6A" w:rsidP="00AB0A6A">
      <w:pPr>
        <w:spacing w:after="0"/>
        <w:rPr>
          <w:rFonts w:asciiTheme="majorBidi" w:hAnsiTheme="majorBidi" w:cstheme="majorBidi"/>
          <w:sz w:val="28"/>
          <w:szCs w:val="28"/>
        </w:rPr>
      </w:pPr>
      <w:r w:rsidRPr="00AB6053">
        <w:rPr>
          <w:rFonts w:asciiTheme="majorBidi" w:hAnsiTheme="majorBidi" w:cstheme="majorBidi"/>
          <w:sz w:val="28"/>
          <w:szCs w:val="28"/>
        </w:rPr>
        <w:t>- Distribution des dépliants explicatifs en trois langue</w:t>
      </w:r>
      <w:r>
        <w:rPr>
          <w:rFonts w:asciiTheme="majorBidi" w:hAnsiTheme="majorBidi" w:cstheme="majorBidi"/>
          <w:sz w:val="28"/>
          <w:szCs w:val="28"/>
        </w:rPr>
        <w:t>s (arabe, français et anglais)</w:t>
      </w:r>
    </w:p>
    <w:p w:rsidR="00AB0A6A" w:rsidRDefault="00AB0A6A" w:rsidP="00AB0A6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B349C" w:rsidRPr="00AB0A6A" w:rsidRDefault="000B349C" w:rsidP="00AB0A6A">
      <w:pPr>
        <w:rPr>
          <w:rFonts w:asciiTheme="majorBidi" w:hAnsiTheme="majorBidi" w:cstheme="majorBidi"/>
          <w:i/>
          <w:iCs/>
          <w:sz w:val="24"/>
          <w:szCs w:val="24"/>
        </w:rPr>
      </w:pPr>
    </w:p>
    <w:sectPr w:rsidR="000B349C" w:rsidRPr="00AB0A6A" w:rsidSect="0072442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6E" w:rsidRDefault="002C476E" w:rsidP="00AB6053">
      <w:pPr>
        <w:spacing w:after="0" w:line="240" w:lineRule="auto"/>
      </w:pPr>
      <w:r>
        <w:separator/>
      </w:r>
    </w:p>
  </w:endnote>
  <w:endnote w:type="continuationSeparator" w:id="0">
    <w:p w:rsidR="002C476E" w:rsidRDefault="002C476E" w:rsidP="00AB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3" w:rsidRDefault="00AB6053">
    <w:pPr>
      <w:pStyle w:val="Pieddepage"/>
    </w:pPr>
    <w:r>
      <w:t xml:space="preserve">Pour plus d’informations contactez : </w:t>
    </w:r>
    <w:hyperlink r:id="rId1" w:history="1">
      <w:r w:rsidRPr="000957A8">
        <w:rPr>
          <w:rStyle w:val="Lienhypertexte"/>
        </w:rPr>
        <w:t>boutheyna.aribi@umc.edu.dz</w:t>
      </w:r>
    </w:hyperlink>
    <w:r>
      <w:t xml:space="preserve"> / 0558254953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6E" w:rsidRDefault="002C476E" w:rsidP="00AB6053">
      <w:pPr>
        <w:spacing w:after="0" w:line="240" w:lineRule="auto"/>
      </w:pPr>
      <w:r>
        <w:separator/>
      </w:r>
    </w:p>
  </w:footnote>
  <w:footnote w:type="continuationSeparator" w:id="0">
    <w:p w:rsidR="002C476E" w:rsidRDefault="002C476E" w:rsidP="00AB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EC"/>
    <w:multiLevelType w:val="hybridMultilevel"/>
    <w:tmpl w:val="5D529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B26"/>
    <w:multiLevelType w:val="hybridMultilevel"/>
    <w:tmpl w:val="9FDE77E2"/>
    <w:lvl w:ilvl="0" w:tplc="0016A7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0F44"/>
    <w:multiLevelType w:val="hybridMultilevel"/>
    <w:tmpl w:val="C1CC4F68"/>
    <w:lvl w:ilvl="0" w:tplc="EF7066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599"/>
    <w:multiLevelType w:val="hybridMultilevel"/>
    <w:tmpl w:val="D74C3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05F8"/>
    <w:multiLevelType w:val="hybridMultilevel"/>
    <w:tmpl w:val="46861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A"/>
    <w:rsid w:val="000002AD"/>
    <w:rsid w:val="00020E6A"/>
    <w:rsid w:val="00083BCB"/>
    <w:rsid w:val="000B349C"/>
    <w:rsid w:val="000D642E"/>
    <w:rsid w:val="00110AC3"/>
    <w:rsid w:val="001418A4"/>
    <w:rsid w:val="00141BD3"/>
    <w:rsid w:val="00147645"/>
    <w:rsid w:val="00170CF2"/>
    <w:rsid w:val="00171090"/>
    <w:rsid w:val="001B0979"/>
    <w:rsid w:val="001E6B76"/>
    <w:rsid w:val="001F523B"/>
    <w:rsid w:val="002063A4"/>
    <w:rsid w:val="00212277"/>
    <w:rsid w:val="00237ECB"/>
    <w:rsid w:val="00270887"/>
    <w:rsid w:val="002B52C2"/>
    <w:rsid w:val="002C476E"/>
    <w:rsid w:val="002D6119"/>
    <w:rsid w:val="0033011F"/>
    <w:rsid w:val="00335B3C"/>
    <w:rsid w:val="00353F52"/>
    <w:rsid w:val="003D6605"/>
    <w:rsid w:val="00520C03"/>
    <w:rsid w:val="00541404"/>
    <w:rsid w:val="00560FE5"/>
    <w:rsid w:val="005F5C12"/>
    <w:rsid w:val="00635999"/>
    <w:rsid w:val="006667D3"/>
    <w:rsid w:val="0067430C"/>
    <w:rsid w:val="00696C27"/>
    <w:rsid w:val="006B67CB"/>
    <w:rsid w:val="006B6C1C"/>
    <w:rsid w:val="006C3399"/>
    <w:rsid w:val="00724420"/>
    <w:rsid w:val="00732800"/>
    <w:rsid w:val="007C631C"/>
    <w:rsid w:val="007D217C"/>
    <w:rsid w:val="007E5968"/>
    <w:rsid w:val="0081248E"/>
    <w:rsid w:val="008328E5"/>
    <w:rsid w:val="008675D4"/>
    <w:rsid w:val="009A47EA"/>
    <w:rsid w:val="009E7EE1"/>
    <w:rsid w:val="00A6431F"/>
    <w:rsid w:val="00A96D03"/>
    <w:rsid w:val="00AB0A6A"/>
    <w:rsid w:val="00AB6053"/>
    <w:rsid w:val="00AB7C13"/>
    <w:rsid w:val="00B00D80"/>
    <w:rsid w:val="00B306B7"/>
    <w:rsid w:val="00B47938"/>
    <w:rsid w:val="00B8320A"/>
    <w:rsid w:val="00BA2D0B"/>
    <w:rsid w:val="00BB5941"/>
    <w:rsid w:val="00BB70B4"/>
    <w:rsid w:val="00BD6E59"/>
    <w:rsid w:val="00BE2E44"/>
    <w:rsid w:val="00C008BA"/>
    <w:rsid w:val="00C6650F"/>
    <w:rsid w:val="00CA3E67"/>
    <w:rsid w:val="00D115AA"/>
    <w:rsid w:val="00D23BCD"/>
    <w:rsid w:val="00D46463"/>
    <w:rsid w:val="00DA66EC"/>
    <w:rsid w:val="00E92ADA"/>
    <w:rsid w:val="00EA15B1"/>
    <w:rsid w:val="00F4400D"/>
    <w:rsid w:val="00F73D40"/>
    <w:rsid w:val="00F80EE0"/>
    <w:rsid w:val="00F82F7F"/>
    <w:rsid w:val="00FB27E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8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7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053"/>
  </w:style>
  <w:style w:type="paragraph" w:styleId="Pieddepage">
    <w:name w:val="footer"/>
    <w:basedOn w:val="Normal"/>
    <w:link w:val="Pieddepag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053"/>
  </w:style>
  <w:style w:type="character" w:styleId="Lienhypertexte">
    <w:name w:val="Hyperlink"/>
    <w:basedOn w:val="Policepardfaut"/>
    <w:uiPriority w:val="99"/>
    <w:unhideWhenUsed/>
    <w:rsid w:val="00AB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8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7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053"/>
  </w:style>
  <w:style w:type="paragraph" w:styleId="Pieddepage">
    <w:name w:val="footer"/>
    <w:basedOn w:val="Normal"/>
    <w:link w:val="PieddepageCar"/>
    <w:uiPriority w:val="99"/>
    <w:unhideWhenUsed/>
    <w:rsid w:val="00AB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053"/>
  </w:style>
  <w:style w:type="character" w:styleId="Lienhypertexte">
    <w:name w:val="Hyperlink"/>
    <w:basedOn w:val="Policepardfaut"/>
    <w:uiPriority w:val="99"/>
    <w:unhideWhenUsed/>
    <w:rsid w:val="00AB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utheyna.aribi@umc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CSA</cp:lastModifiedBy>
  <cp:revision>2</cp:revision>
  <cp:lastPrinted>2019-12-03T22:16:00Z</cp:lastPrinted>
  <dcterms:created xsi:type="dcterms:W3CDTF">2023-12-13T18:18:00Z</dcterms:created>
  <dcterms:modified xsi:type="dcterms:W3CDTF">2023-12-13T18:18:00Z</dcterms:modified>
</cp:coreProperties>
</file>